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ECECE" w:sz="12" w:space="4"/>
        </w:pBdr>
        <w:shd w:val="clear" w:color="auto" w:fill="FFFFFF"/>
        <w:spacing w:line="750" w:lineRule="atLeast"/>
        <w:jc w:val="center"/>
        <w:outlineLvl w:val="0"/>
        <w:rPr>
          <w:rFonts w:ascii="华文仿宋" w:hAnsi="华文仿宋" w:eastAsia="华文仿宋" w:cs="宋体"/>
          <w:b/>
          <w:bCs/>
          <w:color w:val="333333"/>
          <w:kern w:val="36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36"/>
          <w:sz w:val="24"/>
          <w:szCs w:val="24"/>
        </w:rPr>
        <w:t>2020年海峡两岸法学研究生教育论坛邀请函</w:t>
      </w:r>
    </w:p>
    <w:p>
      <w:pPr>
        <w:widowControl/>
        <w:shd w:val="clear" w:color="auto" w:fill="FFFFFF"/>
        <w:spacing w:line="465" w:lineRule="atLeast"/>
        <w:ind w:firstLine="48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尊敬的</w:t>
      </w:r>
      <w:r>
        <w:rPr>
          <w:rFonts w:ascii="华文仿宋" w:hAnsi="华文仿宋" w:eastAsia="华文仿宋" w:cs="Calibri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您好！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“2020年海峡两岸法学研究生教育论坛”是由两岸高校联合创办的法学学术交流平台。论坛汇集两岸六所高校的法学研究生及研究生导师参与其中。2020年海峡两岸法学研究生教育论坛定于12月12日（周六）在福建师范大学举办，现将本次论坛的相关事项告知如下：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一、论坛主题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国家治理体系和治理能力现代化的法治保障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二、组织机构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主办单位：厦门大学法学院、福州大学法学院、华侨大学法学院、福建农林大学公共管理学院、台湾中国文化大学法学院、福建师范大学法学院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4"/>
          <w:szCs w:val="24"/>
        </w:rPr>
        <w:t>承办单位：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福建师范大学法学院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三、参会人员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两岸高校法学专业研究生及研究生导师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四、论坛主旨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高校研究生导师之间就研究生的教育与指导等环节进行交流；研究生通过论文参赛，以交流和评奖的方式促进学习、研究及相互沟通。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五、相关费用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本次会议免收会务费，会议期间食宿统一安排，交通费自理。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六、报到须知</w:t>
      </w:r>
    </w:p>
    <w:p>
      <w:pPr>
        <w:widowControl/>
        <w:shd w:val="clear" w:color="auto" w:fill="FFFFFF"/>
        <w:spacing w:line="465" w:lineRule="atLeast"/>
        <w:ind w:firstLine="720" w:firstLineChars="3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报到时间：2020年12月11日（周五）或12日（周六）早上8:00-8:30。</w:t>
      </w:r>
    </w:p>
    <w:p>
      <w:pPr>
        <w:widowControl/>
        <w:shd w:val="clear" w:color="auto" w:fill="FFFFFF"/>
        <w:spacing w:line="465" w:lineRule="atLeast"/>
        <w:ind w:firstLine="720" w:firstLineChars="3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报到地点：福建师范大学旗山校区法学院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七、其他事项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1.与会研究生请在与会回执中填写相关行程，以方便安排接送。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2.如需要预定住宿房间请在与会回执中填写住宿时间、房间类型等事项，以便及时办理。承办方可协助预定福建师范大学旗山校区速8酒店住宿房间。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3.参会人员请扫回执下方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二维码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，以便联系。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拟参会研究生请将如下回执于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u w:val="single"/>
        </w:rPr>
        <w:t>12月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  <w:u w:val="single"/>
        </w:rPr>
        <w:t>4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u w:val="single"/>
        </w:rPr>
        <w:t>日中午12：00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前以电子邮件方式发送到huangxiaobin.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326@163.com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邮箱，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邮件主题请注明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“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姓名+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2020年海峡两岸法学研究生教育论坛与会回执”。真诚期待您的参与！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65" w:lineRule="atLeast"/>
        <w:jc w:val="righ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2020年海峡两岸法学研究生教育论坛组委会</w:t>
      </w:r>
    </w:p>
    <w:p>
      <w:pPr>
        <w:widowControl/>
        <w:shd w:val="clear" w:color="auto" w:fill="FFFFFF"/>
        <w:spacing w:line="465" w:lineRule="atLeast"/>
        <w:jc w:val="righ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福建师范大学法学院</w:t>
      </w:r>
    </w:p>
    <w:p>
      <w:pPr>
        <w:widowControl/>
        <w:shd w:val="clear" w:color="auto" w:fill="FFFFFF"/>
        <w:spacing w:line="465" w:lineRule="atLeast"/>
        <w:ind w:firstLine="660"/>
        <w:jc w:val="righ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2020年12月3日</w:t>
      </w:r>
    </w:p>
    <w:p>
      <w:pPr>
        <w:widowControl/>
        <w:shd w:val="clear" w:color="auto" w:fill="FFFFFF"/>
        <w:spacing w:line="465" w:lineRule="atLeast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/>
    <w:p>
      <w:pPr>
        <w:widowControl/>
        <w:jc w:val="left"/>
      </w:pPr>
      <w:r>
        <w:br w:type="page"/>
      </w:r>
    </w:p>
    <w:p>
      <w:pPr>
        <w:widowControl/>
        <w:shd w:val="clear" w:color="auto" w:fill="FFFFFF"/>
        <w:spacing w:line="405" w:lineRule="atLeast"/>
        <w:ind w:firstLine="480"/>
        <w:jc w:val="center"/>
        <w:rPr>
          <w:rFonts w:ascii="华文仿宋" w:hAnsi="华文仿宋" w:eastAsia="华文仿宋" w:cs="宋体"/>
          <w:b/>
          <w:bCs/>
          <w:color w:val="333333"/>
          <w:kern w:val="0"/>
          <w:szCs w:val="21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2020年海峡两岸法学研究生教育论坛与会回执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992"/>
        <w:gridCol w:w="709"/>
        <w:gridCol w:w="567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参会论文题目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行程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前往时间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返回时间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交通工具及车次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是否需要安排接送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是否需要协助预定住宿房间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是（速8酒店）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否（自定酒店）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12月11日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12月12日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本次会议研究生预定住宿房间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为标间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，需与他人合宿，如有特殊需求，请致电论坛联系人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其他事项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地址: 福建师范大学旗山校区法学院（邮编：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350108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3714750</wp:posOffset>
            </wp:positionH>
            <wp:positionV relativeFrom="paragraph">
              <wp:posOffset>635</wp:posOffset>
            </wp:positionV>
            <wp:extent cx="1529715" cy="1547495"/>
            <wp:effectExtent l="0" t="0" r="13335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联系方式：汤倩雯：15280089155</w:t>
      </w:r>
    </w:p>
    <w:p>
      <w:pPr>
        <w:widowControl/>
        <w:shd w:val="clear" w:color="auto" w:fill="FFFFFF"/>
        <w:spacing w:line="555" w:lineRule="atLeast"/>
        <w:ind w:firstLine="1682" w:firstLineChars="70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黄晓彬：17338120560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电子邮箱：huangxiaobin.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326@163.com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网址：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http://fxy.fjnu.edu.cn/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5"/>
    <w:rsid w:val="00030D2F"/>
    <w:rsid w:val="000B62F4"/>
    <w:rsid w:val="001D2C09"/>
    <w:rsid w:val="003041A8"/>
    <w:rsid w:val="00483005"/>
    <w:rsid w:val="00510C23"/>
    <w:rsid w:val="005416B9"/>
    <w:rsid w:val="005B41CC"/>
    <w:rsid w:val="0066168A"/>
    <w:rsid w:val="006A286E"/>
    <w:rsid w:val="007238C7"/>
    <w:rsid w:val="00837234"/>
    <w:rsid w:val="008A7198"/>
    <w:rsid w:val="008C13EA"/>
    <w:rsid w:val="009942C9"/>
    <w:rsid w:val="00996891"/>
    <w:rsid w:val="00A95AC0"/>
    <w:rsid w:val="00A96EB2"/>
    <w:rsid w:val="00AA1E71"/>
    <w:rsid w:val="00B23213"/>
    <w:rsid w:val="00BE0835"/>
    <w:rsid w:val="00CA47EA"/>
    <w:rsid w:val="00CB3C3E"/>
    <w:rsid w:val="00D463CD"/>
    <w:rsid w:val="00DD17BD"/>
    <w:rsid w:val="00DE63BB"/>
    <w:rsid w:val="00E4638E"/>
    <w:rsid w:val="00FD3E5B"/>
    <w:rsid w:val="145A412E"/>
    <w:rsid w:val="34765A4A"/>
    <w:rsid w:val="6E9A3E08"/>
    <w:rsid w:val="7B7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6</TotalTime>
  <ScaleCrop>false</ScaleCrop>
  <LinksUpToDate>false</LinksUpToDate>
  <CharactersWithSpaces>1086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2020-12-03T03:00:00Z</dcterms:created>
  <dc:creator>huang xiaobin</dc:creator>
  <cp:lastModifiedBy>TQW</cp:lastModifiedBy>
  <dcterms:modified xsi:type="dcterms:W3CDTF">2020-12-03T03:16:50Z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